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9BE57" w14:textId="4B195306" w:rsidR="0017687C" w:rsidRPr="00F26138" w:rsidRDefault="0017687C" w:rsidP="0017687C">
      <w:pPr>
        <w:ind w:left="2880" w:firstLine="720"/>
        <w:jc w:val="right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25DCB5D" wp14:editId="334F7046">
            <wp:simplePos x="0" y="0"/>
            <wp:positionH relativeFrom="column">
              <wp:posOffset>-97790</wp:posOffset>
            </wp:positionH>
            <wp:positionV relativeFrom="paragraph">
              <wp:posOffset>-97155</wp:posOffset>
            </wp:positionV>
            <wp:extent cx="1458595" cy="548640"/>
            <wp:effectExtent l="0" t="0" r="8255" b="3810"/>
            <wp:wrapTight wrapText="bothSides">
              <wp:wrapPolygon edited="0">
                <wp:start x="0" y="0"/>
                <wp:lineTo x="0" y="21000"/>
                <wp:lineTo x="21440" y="21000"/>
                <wp:lineTo x="21440" y="0"/>
                <wp:lineTo x="0" y="0"/>
              </wp:wrapPolygon>
            </wp:wrapTight>
            <wp:docPr id="2" name="Picture 2" descr="C:\Users\pamel20\AppData\Local\Microsoft\Windows\Temporary Internet Files\Content.Outlook\LUTHG07E\Dominion_Energy_CMYK_16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20\AppData\Local\Microsoft\Windows\Temporary Internet Files\Content.Outlook\LUTHG07E\Dominion_Energy_CMYK_162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80"/>
          <w:sz w:val="28"/>
        </w:rPr>
        <w:t xml:space="preserve">  </w:t>
      </w:r>
      <w:r>
        <w:rPr>
          <w:rFonts w:ascii="Arial" w:hAnsi="Arial"/>
          <w:color w:val="000080"/>
          <w:sz w:val="28"/>
        </w:rPr>
        <w:tab/>
      </w:r>
      <w:r>
        <w:rPr>
          <w:rFonts w:ascii="Arial" w:hAnsi="Arial"/>
          <w:color w:val="000080"/>
          <w:sz w:val="28"/>
        </w:rPr>
        <w:tab/>
      </w:r>
      <w:r w:rsidRPr="00F26138">
        <w:rPr>
          <w:rFonts w:ascii="Arial" w:hAnsi="Arial"/>
          <w:color w:val="000000" w:themeColor="text1"/>
          <w:sz w:val="28"/>
        </w:rPr>
        <w:tab/>
      </w:r>
      <w:r>
        <w:rPr>
          <w:rFonts w:ascii="Arial" w:hAnsi="Arial"/>
          <w:color w:val="000000" w:themeColor="text1"/>
          <w:sz w:val="28"/>
        </w:rPr>
        <w:t xml:space="preserve"> </w:t>
      </w:r>
      <w:r w:rsidRPr="00F26138">
        <w:rPr>
          <w:rFonts w:ascii="Arial" w:hAnsi="Arial"/>
          <w:b/>
          <w:color w:val="000000" w:themeColor="text1"/>
        </w:rPr>
        <w:t>Biography</w:t>
      </w:r>
      <w:r w:rsidRPr="00F26138">
        <w:rPr>
          <w:b/>
          <w:color w:val="000000" w:themeColor="text1"/>
          <w:u w:val="single"/>
        </w:rPr>
        <w:t xml:space="preserve"> </w:t>
      </w:r>
    </w:p>
    <w:p w14:paraId="1107D1FF" w14:textId="77777777" w:rsidR="0017687C" w:rsidRPr="00161A8A" w:rsidRDefault="0017687C" w:rsidP="0017687C">
      <w:pPr>
        <w:rPr>
          <w:sz w:val="12"/>
          <w:u w:val="single"/>
        </w:rPr>
      </w:pPr>
    </w:p>
    <w:p w14:paraId="740FD490" w14:textId="77777777" w:rsidR="0017687C" w:rsidRPr="00F26138" w:rsidRDefault="0017687C" w:rsidP="0017687C"/>
    <w:p w14:paraId="1E5A899B" w14:textId="77777777" w:rsidR="0017687C" w:rsidRPr="00161A8A" w:rsidRDefault="0017687C" w:rsidP="0017687C">
      <w:pPr>
        <w:pBdr>
          <w:bottom w:val="single" w:sz="4" w:space="1" w:color="auto"/>
        </w:pBdr>
        <w:ind w:left="-180"/>
        <w:jc w:val="right"/>
        <w:rPr>
          <w:b/>
          <w:i/>
          <w:sz w:val="20"/>
        </w:rPr>
      </w:pPr>
    </w:p>
    <w:p w14:paraId="14F62B8E" w14:textId="77777777" w:rsidR="00100F95" w:rsidRPr="00161A8A" w:rsidRDefault="00100F95" w:rsidP="0017687C">
      <w:pPr>
        <w:pStyle w:val="Caption"/>
        <w:ind w:left="-180" w:right="720"/>
        <w:jc w:val="left"/>
        <w:rPr>
          <w:b w:val="0"/>
          <w:sz w:val="24"/>
          <w:u w:val="single"/>
        </w:rPr>
      </w:pPr>
    </w:p>
    <w:p w14:paraId="42F1A347" w14:textId="6967B4DA" w:rsidR="002D3C3C" w:rsidRDefault="00213BA1" w:rsidP="0017687C">
      <w:pPr>
        <w:pStyle w:val="PlainText"/>
        <w:ind w:left="-180"/>
        <w:rPr>
          <w:rFonts w:ascii="Arial" w:hAnsi="Arial"/>
          <w:b/>
        </w:rPr>
      </w:pPr>
      <w:r>
        <w:rPr>
          <w:rFonts w:ascii="Arial" w:hAnsi="Arial"/>
          <w:b/>
        </w:rPr>
        <w:t>Steven D. Ridge</w:t>
      </w:r>
    </w:p>
    <w:p w14:paraId="1E5C66B1" w14:textId="3A80EEC0" w:rsidR="00601B5C" w:rsidRDefault="006C1A13" w:rsidP="0017687C">
      <w:pPr>
        <w:pStyle w:val="PlainText"/>
        <w:ind w:left="-180"/>
        <w:rPr>
          <w:rFonts w:ascii="Arial" w:hAnsi="Arial"/>
          <w:b/>
        </w:rPr>
      </w:pPr>
      <w:r>
        <w:rPr>
          <w:rFonts w:ascii="Arial" w:hAnsi="Arial"/>
          <w:b/>
        </w:rPr>
        <w:t>Vice President</w:t>
      </w:r>
      <w:r w:rsidR="00721004">
        <w:rPr>
          <w:rFonts w:ascii="Arial" w:hAnsi="Arial"/>
          <w:b/>
        </w:rPr>
        <w:t>–</w:t>
      </w:r>
      <w:r w:rsidR="00E76690">
        <w:rPr>
          <w:rFonts w:ascii="Arial" w:hAnsi="Arial"/>
          <w:b/>
        </w:rPr>
        <w:t>Investor Relations</w:t>
      </w:r>
    </w:p>
    <w:p w14:paraId="020933FE" w14:textId="5AA5D150" w:rsidR="002D3C3C" w:rsidRPr="0017687C" w:rsidRDefault="002D3C3C" w:rsidP="0017687C">
      <w:pPr>
        <w:pStyle w:val="PlainText"/>
        <w:spacing w:after="240"/>
        <w:ind w:left="-187"/>
        <w:rPr>
          <w:rFonts w:ascii="Arial" w:hAnsi="Arial"/>
          <w:sz w:val="23"/>
          <w:szCs w:val="23"/>
        </w:rPr>
      </w:pPr>
    </w:p>
    <w:p w14:paraId="361C46DB" w14:textId="460336F2" w:rsidR="00213BA1" w:rsidRPr="0017687C" w:rsidRDefault="0017687C" w:rsidP="0017687C">
      <w:pPr>
        <w:spacing w:after="240"/>
        <w:ind w:left="-18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</w:rPr>
        <w:drawing>
          <wp:anchor distT="0" distB="118745" distL="114300" distR="114300" simplePos="0" relativeHeight="251658240" behindDoc="0" locked="0" layoutInCell="1" allowOverlap="1" wp14:anchorId="39B012DD" wp14:editId="5D039AC8">
            <wp:simplePos x="0" y="0"/>
            <wp:positionH relativeFrom="column">
              <wp:posOffset>4062730</wp:posOffset>
            </wp:positionH>
            <wp:positionV relativeFrom="paragraph">
              <wp:posOffset>60960</wp:posOffset>
            </wp:positionV>
            <wp:extent cx="1617980" cy="2322195"/>
            <wp:effectExtent l="0" t="0" r="127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n Rid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3221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BA1" w:rsidRPr="0017687C">
        <w:rPr>
          <w:rFonts w:ascii="Arial" w:hAnsi="Arial" w:cs="Arial"/>
          <w:sz w:val="23"/>
          <w:szCs w:val="23"/>
        </w:rPr>
        <w:t>Steve</w:t>
      </w:r>
      <w:r w:rsidR="00B25EB1" w:rsidRPr="0017687C">
        <w:rPr>
          <w:rFonts w:ascii="Arial" w:hAnsi="Arial" w:cs="Arial"/>
          <w:sz w:val="23"/>
          <w:szCs w:val="23"/>
        </w:rPr>
        <w:t>n</w:t>
      </w:r>
      <w:r w:rsidR="00213BA1" w:rsidRPr="0017687C">
        <w:rPr>
          <w:rFonts w:ascii="Arial" w:hAnsi="Arial" w:cs="Arial"/>
          <w:sz w:val="23"/>
          <w:szCs w:val="23"/>
        </w:rPr>
        <w:t xml:space="preserve"> D. Ridge is</w:t>
      </w:r>
      <w:r w:rsidR="00E76690" w:rsidRPr="0017687C">
        <w:rPr>
          <w:rFonts w:ascii="Arial" w:hAnsi="Arial" w:cs="Arial"/>
          <w:sz w:val="23"/>
          <w:szCs w:val="23"/>
        </w:rPr>
        <w:t xml:space="preserve"> </w:t>
      </w:r>
      <w:r w:rsidR="00A555CB">
        <w:rPr>
          <w:rFonts w:ascii="Arial" w:hAnsi="Arial" w:cs="Arial"/>
          <w:sz w:val="23"/>
          <w:szCs w:val="23"/>
        </w:rPr>
        <w:t xml:space="preserve">the </w:t>
      </w:r>
      <w:r w:rsidR="006C1A13">
        <w:rPr>
          <w:rFonts w:ascii="Arial" w:hAnsi="Arial" w:cs="Arial"/>
          <w:sz w:val="23"/>
          <w:szCs w:val="23"/>
        </w:rPr>
        <w:t xml:space="preserve">Vice President </w:t>
      </w:r>
      <w:r w:rsidR="00A555CB">
        <w:rPr>
          <w:rFonts w:ascii="Arial" w:hAnsi="Arial" w:cs="Arial"/>
          <w:sz w:val="23"/>
          <w:szCs w:val="23"/>
        </w:rPr>
        <w:t xml:space="preserve">of </w:t>
      </w:r>
      <w:r w:rsidR="00E76690" w:rsidRPr="0017687C">
        <w:rPr>
          <w:rFonts w:ascii="Arial" w:hAnsi="Arial" w:cs="Arial"/>
          <w:sz w:val="23"/>
          <w:szCs w:val="23"/>
        </w:rPr>
        <w:t>Investor Relations</w:t>
      </w:r>
      <w:r w:rsidR="006C1A13">
        <w:rPr>
          <w:rFonts w:ascii="Arial" w:hAnsi="Arial" w:cs="Arial"/>
          <w:sz w:val="23"/>
          <w:szCs w:val="23"/>
        </w:rPr>
        <w:t xml:space="preserve"> for Dominion Energy.</w:t>
      </w:r>
      <w:r w:rsidR="00804F71">
        <w:rPr>
          <w:rFonts w:ascii="Arial" w:hAnsi="Arial" w:cs="Arial"/>
          <w:sz w:val="23"/>
          <w:szCs w:val="23"/>
        </w:rPr>
        <w:t xml:space="preserve"> </w:t>
      </w:r>
      <w:r w:rsidR="006C1A13">
        <w:rPr>
          <w:rFonts w:ascii="Arial" w:hAnsi="Arial" w:cs="Arial"/>
          <w:sz w:val="23"/>
          <w:szCs w:val="23"/>
        </w:rPr>
        <w:t xml:space="preserve"> </w:t>
      </w:r>
      <w:r w:rsidR="00804F71">
        <w:rPr>
          <w:rFonts w:ascii="Arial" w:hAnsi="Arial" w:cs="Arial"/>
          <w:sz w:val="23"/>
          <w:szCs w:val="23"/>
        </w:rPr>
        <w:t xml:space="preserve">He assumed </w:t>
      </w:r>
      <w:r w:rsidR="006C1A13">
        <w:rPr>
          <w:rFonts w:ascii="Arial" w:hAnsi="Arial" w:cs="Arial"/>
          <w:sz w:val="23"/>
          <w:szCs w:val="23"/>
        </w:rPr>
        <w:t xml:space="preserve">department leadership in </w:t>
      </w:r>
      <w:r w:rsidR="00804F71">
        <w:rPr>
          <w:rFonts w:ascii="Arial" w:hAnsi="Arial" w:cs="Arial"/>
          <w:sz w:val="23"/>
          <w:szCs w:val="23"/>
        </w:rPr>
        <w:t>September of 2018 after joining the group in early 2018.</w:t>
      </w:r>
    </w:p>
    <w:p w14:paraId="542D9250" w14:textId="702362F3" w:rsidR="00B60139" w:rsidRPr="0017687C" w:rsidRDefault="006C1A13" w:rsidP="00804F71">
      <w:pPr>
        <w:spacing w:after="240"/>
        <w:ind w:left="-18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Prior to joining Investor Relations, Steven was responsible for strategy and finance for the Dominion Energy West division.  Prior to that he led the company’s M&amp;A department. </w:t>
      </w:r>
    </w:p>
    <w:p w14:paraId="4D45D2B1" w14:textId="4B6BA274" w:rsidR="00213BA1" w:rsidRPr="0017687C" w:rsidRDefault="006C1A13" w:rsidP="0017687C">
      <w:pPr>
        <w:spacing w:after="240"/>
        <w:ind w:left="-18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Steven joined Dominion Energy </w:t>
      </w:r>
      <w:r w:rsidR="00B60139" w:rsidRPr="0017687C">
        <w:rPr>
          <w:rFonts w:ascii="Arial" w:hAnsi="Arial" w:cs="Arial"/>
          <w:sz w:val="23"/>
          <w:szCs w:val="23"/>
        </w:rPr>
        <w:t xml:space="preserve">in 2014, </w:t>
      </w:r>
      <w:r>
        <w:rPr>
          <w:rFonts w:ascii="Arial" w:hAnsi="Arial" w:cs="Arial"/>
          <w:sz w:val="23"/>
          <w:szCs w:val="23"/>
        </w:rPr>
        <w:t xml:space="preserve">after spending </w:t>
      </w:r>
      <w:r w:rsidR="00804F71">
        <w:rPr>
          <w:rFonts w:ascii="Arial" w:hAnsi="Arial" w:cs="Arial"/>
          <w:sz w:val="23"/>
          <w:szCs w:val="23"/>
        </w:rPr>
        <w:t xml:space="preserve">nearly ten years in </w:t>
      </w:r>
      <w:r>
        <w:rPr>
          <w:rFonts w:ascii="Arial" w:hAnsi="Arial" w:cs="Arial"/>
          <w:sz w:val="23"/>
          <w:szCs w:val="23"/>
        </w:rPr>
        <w:t xml:space="preserve">J.P. Morgan’s </w:t>
      </w:r>
      <w:r w:rsidR="00213BA1" w:rsidRPr="0017687C">
        <w:rPr>
          <w:rFonts w:ascii="Arial" w:hAnsi="Arial" w:cs="Arial"/>
          <w:sz w:val="23"/>
          <w:szCs w:val="23"/>
        </w:rPr>
        <w:t>Energy Investment Banking Group in New York.</w:t>
      </w:r>
    </w:p>
    <w:p w14:paraId="0C47FB2A" w14:textId="65CD610E" w:rsidR="00C05793" w:rsidRPr="0017687C" w:rsidRDefault="00804F71" w:rsidP="00804F71">
      <w:pPr>
        <w:spacing w:after="240"/>
        <w:ind w:left="-18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Ridge currently serves on the </w:t>
      </w:r>
      <w:r w:rsidR="00E76690" w:rsidRPr="0017687C">
        <w:rPr>
          <w:rFonts w:ascii="Arial" w:hAnsi="Arial" w:cs="Arial"/>
          <w:sz w:val="23"/>
          <w:szCs w:val="23"/>
        </w:rPr>
        <w:t>Board of the Richmond Visual Arts Center</w:t>
      </w:r>
      <w:r w:rsidR="006C1A13">
        <w:rPr>
          <w:rFonts w:ascii="Arial" w:hAnsi="Arial" w:cs="Arial"/>
          <w:sz w:val="23"/>
          <w:szCs w:val="23"/>
        </w:rPr>
        <w:t xml:space="preserve"> and the Virginia Capital Trail Foundation</w:t>
      </w:r>
      <w:r w:rsidR="00C05793" w:rsidRPr="0017687C">
        <w:rPr>
          <w:rFonts w:ascii="Arial" w:hAnsi="Arial" w:cs="Arial"/>
          <w:sz w:val="23"/>
          <w:szCs w:val="23"/>
        </w:rPr>
        <w:t>.</w:t>
      </w:r>
    </w:p>
    <w:p w14:paraId="0AB0C006" w14:textId="77777777" w:rsidR="00213BA1" w:rsidRPr="0017687C" w:rsidRDefault="00721004" w:rsidP="0017687C">
      <w:pPr>
        <w:spacing w:after="240"/>
        <w:ind w:left="-187"/>
        <w:rPr>
          <w:rFonts w:ascii="Arial" w:hAnsi="Arial" w:cs="Arial"/>
          <w:sz w:val="23"/>
          <w:szCs w:val="23"/>
        </w:rPr>
      </w:pPr>
      <w:r w:rsidRPr="0017687C">
        <w:rPr>
          <w:rFonts w:ascii="Arial" w:hAnsi="Arial" w:cs="Arial"/>
          <w:sz w:val="23"/>
          <w:szCs w:val="23"/>
        </w:rPr>
        <w:t>Ridge</w:t>
      </w:r>
      <w:r w:rsidR="00213BA1" w:rsidRPr="0017687C">
        <w:rPr>
          <w:rFonts w:ascii="Arial" w:hAnsi="Arial" w:cs="Arial"/>
          <w:sz w:val="23"/>
          <w:szCs w:val="23"/>
        </w:rPr>
        <w:t xml:space="preserve"> </w:t>
      </w:r>
      <w:r w:rsidR="00B25EB1" w:rsidRPr="0017687C">
        <w:rPr>
          <w:rFonts w:ascii="Arial" w:hAnsi="Arial" w:cs="Arial"/>
          <w:sz w:val="23"/>
          <w:szCs w:val="23"/>
        </w:rPr>
        <w:t>received his</w:t>
      </w:r>
      <w:r w:rsidR="00213BA1" w:rsidRPr="0017687C">
        <w:rPr>
          <w:rFonts w:ascii="Arial" w:hAnsi="Arial" w:cs="Arial"/>
          <w:sz w:val="23"/>
          <w:szCs w:val="23"/>
        </w:rPr>
        <w:t xml:space="preserve"> bachelor’s degree in economics from Brigham Young University and a master’s degree in international economics and finance from Brandeis University</w:t>
      </w:r>
      <w:r w:rsidR="00B25EB1" w:rsidRPr="0017687C">
        <w:rPr>
          <w:rFonts w:ascii="Arial" w:hAnsi="Arial" w:cs="Arial"/>
          <w:sz w:val="23"/>
          <w:szCs w:val="23"/>
        </w:rPr>
        <w:t>’s</w:t>
      </w:r>
      <w:r w:rsidR="00213BA1" w:rsidRPr="0017687C">
        <w:rPr>
          <w:rFonts w:ascii="Arial" w:hAnsi="Arial" w:cs="Arial"/>
          <w:sz w:val="23"/>
          <w:szCs w:val="23"/>
        </w:rPr>
        <w:t xml:space="preserve"> International Business School.</w:t>
      </w:r>
      <w:bookmarkStart w:id="0" w:name="_GoBack"/>
      <w:bookmarkEnd w:id="0"/>
    </w:p>
    <w:p w14:paraId="3FBC1A65" w14:textId="77777777" w:rsidR="0017687C" w:rsidRDefault="0017687C" w:rsidP="0017687C">
      <w:pPr>
        <w:spacing w:after="240"/>
        <w:ind w:left="-187"/>
        <w:rPr>
          <w:rFonts w:ascii="Arial" w:hAnsi="Arial"/>
          <w:i/>
          <w:sz w:val="12"/>
        </w:rPr>
      </w:pPr>
    </w:p>
    <w:sectPr w:rsidR="0017687C" w:rsidSect="0017687C">
      <w:type w:val="continuous"/>
      <w:pgSz w:w="12240" w:h="15840"/>
      <w:pgMar w:top="1440" w:right="1440" w:bottom="144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a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9B0041"/>
    <w:multiLevelType w:val="hybridMultilevel"/>
    <w:tmpl w:val="C0341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53C66"/>
    <w:multiLevelType w:val="hybridMultilevel"/>
    <w:tmpl w:val="B14E7660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4E7795"/>
    <w:rsid w:val="000D4EF0"/>
    <w:rsid w:val="000D7063"/>
    <w:rsid w:val="00100F95"/>
    <w:rsid w:val="00142FC8"/>
    <w:rsid w:val="00161A8A"/>
    <w:rsid w:val="0017687C"/>
    <w:rsid w:val="001B5C46"/>
    <w:rsid w:val="001B7231"/>
    <w:rsid w:val="001E4A97"/>
    <w:rsid w:val="002034CB"/>
    <w:rsid w:val="00213BA1"/>
    <w:rsid w:val="00271CC9"/>
    <w:rsid w:val="002D3C3C"/>
    <w:rsid w:val="0036544E"/>
    <w:rsid w:val="0036620B"/>
    <w:rsid w:val="004422B2"/>
    <w:rsid w:val="004953A3"/>
    <w:rsid w:val="004B0A35"/>
    <w:rsid w:val="004E7795"/>
    <w:rsid w:val="005658B1"/>
    <w:rsid w:val="005A0BBD"/>
    <w:rsid w:val="005C7E6E"/>
    <w:rsid w:val="00601B5C"/>
    <w:rsid w:val="00603567"/>
    <w:rsid w:val="00660BFD"/>
    <w:rsid w:val="006C1A13"/>
    <w:rsid w:val="006F24AC"/>
    <w:rsid w:val="00721004"/>
    <w:rsid w:val="0074598F"/>
    <w:rsid w:val="00774C16"/>
    <w:rsid w:val="007D3937"/>
    <w:rsid w:val="007E43D7"/>
    <w:rsid w:val="00804F71"/>
    <w:rsid w:val="008304B2"/>
    <w:rsid w:val="008B5281"/>
    <w:rsid w:val="008C64C8"/>
    <w:rsid w:val="00932192"/>
    <w:rsid w:val="00941D02"/>
    <w:rsid w:val="009819EC"/>
    <w:rsid w:val="00A007A4"/>
    <w:rsid w:val="00A0724B"/>
    <w:rsid w:val="00A555CB"/>
    <w:rsid w:val="00A71C23"/>
    <w:rsid w:val="00AA04F0"/>
    <w:rsid w:val="00AF1C7E"/>
    <w:rsid w:val="00B20355"/>
    <w:rsid w:val="00B25EB1"/>
    <w:rsid w:val="00B3654C"/>
    <w:rsid w:val="00B60139"/>
    <w:rsid w:val="00BD31C9"/>
    <w:rsid w:val="00C05793"/>
    <w:rsid w:val="00C750F8"/>
    <w:rsid w:val="00CA701E"/>
    <w:rsid w:val="00CB1D57"/>
    <w:rsid w:val="00CB51E3"/>
    <w:rsid w:val="00CD12DA"/>
    <w:rsid w:val="00D203D9"/>
    <w:rsid w:val="00D4449B"/>
    <w:rsid w:val="00DA12F0"/>
    <w:rsid w:val="00DC20FE"/>
    <w:rsid w:val="00DC4935"/>
    <w:rsid w:val="00E07E14"/>
    <w:rsid w:val="00E76690"/>
    <w:rsid w:val="00EA397E"/>
    <w:rsid w:val="00ED61C4"/>
    <w:rsid w:val="00EF6221"/>
    <w:rsid w:val="00EF6C26"/>
    <w:rsid w:val="00F37271"/>
    <w:rsid w:val="00F86592"/>
    <w:rsid w:val="00F9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A80313"/>
  <w15:docId w15:val="{382EA975-2564-4067-B879-4A13CD47A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D3937"/>
  </w:style>
  <w:style w:type="paragraph" w:styleId="Heading1">
    <w:name w:val="heading 1"/>
    <w:basedOn w:val="Normal"/>
    <w:next w:val="Normal"/>
    <w:qFormat/>
    <w:rsid w:val="007D3937"/>
    <w:pPr>
      <w:keepNext/>
      <w:outlineLvl w:val="0"/>
    </w:pPr>
    <w:rPr>
      <w:rFonts w:ascii="Americana" w:hAnsi="Americana"/>
      <w:b/>
      <w:sz w:val="40"/>
    </w:rPr>
  </w:style>
  <w:style w:type="paragraph" w:styleId="Heading2">
    <w:name w:val="heading 2"/>
    <w:basedOn w:val="Normal"/>
    <w:next w:val="Normal"/>
    <w:link w:val="Heading2Char"/>
    <w:qFormat/>
    <w:rsid w:val="007D3937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rsid w:val="007D3937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7D3937"/>
    <w:pPr>
      <w:keepNext/>
      <w:outlineLvl w:val="3"/>
    </w:pPr>
    <w:rPr>
      <w:b/>
      <w:i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D3937"/>
    <w:pPr>
      <w:spacing w:after="120"/>
    </w:pPr>
  </w:style>
  <w:style w:type="paragraph" w:styleId="BodyText2">
    <w:name w:val="Body Text 2"/>
    <w:basedOn w:val="Normal"/>
    <w:rsid w:val="007D3937"/>
    <w:pPr>
      <w:ind w:right="3150"/>
    </w:pPr>
  </w:style>
  <w:style w:type="paragraph" w:styleId="BodyText3">
    <w:name w:val="Body Text 3"/>
    <w:basedOn w:val="Normal"/>
    <w:rsid w:val="007D3937"/>
  </w:style>
  <w:style w:type="paragraph" w:styleId="Caption">
    <w:name w:val="caption"/>
    <w:basedOn w:val="Normal"/>
    <w:next w:val="Normal"/>
    <w:qFormat/>
    <w:rsid w:val="007D3937"/>
    <w:pPr>
      <w:widowControl w:val="0"/>
      <w:tabs>
        <w:tab w:val="right" w:pos="9360"/>
      </w:tabs>
      <w:jc w:val="right"/>
      <w:outlineLvl w:val="0"/>
    </w:pPr>
    <w:rPr>
      <w:b/>
      <w:i/>
      <w:snapToGrid w:val="0"/>
      <w:sz w:val="36"/>
    </w:rPr>
  </w:style>
  <w:style w:type="paragraph" w:styleId="PlainText">
    <w:name w:val="Plain Text"/>
    <w:basedOn w:val="Normal"/>
    <w:link w:val="PlainTextChar"/>
    <w:rsid w:val="007D3937"/>
    <w:rPr>
      <w:rFonts w:ascii="Courier New" w:hAnsi="Courier New"/>
    </w:rPr>
  </w:style>
  <w:style w:type="character" w:customStyle="1" w:styleId="Heading2Char">
    <w:name w:val="Heading 2 Char"/>
    <w:basedOn w:val="DefaultParagraphFont"/>
    <w:link w:val="Heading2"/>
    <w:rsid w:val="00AF1C7E"/>
    <w:rPr>
      <w:rFonts w:ascii="Arial" w:hAnsi="Arial"/>
      <w:b/>
      <w:i/>
    </w:rPr>
  </w:style>
  <w:style w:type="character" w:customStyle="1" w:styleId="PlainTextChar">
    <w:name w:val="Plain Text Char"/>
    <w:basedOn w:val="DefaultParagraphFont"/>
    <w:link w:val="PlainText"/>
    <w:rsid w:val="00AF1C7E"/>
    <w:rPr>
      <w:rFonts w:ascii="Courier New" w:hAnsi="Courier New"/>
    </w:rPr>
  </w:style>
  <w:style w:type="paragraph" w:styleId="BalloonText">
    <w:name w:val="Balloon Text"/>
    <w:basedOn w:val="Normal"/>
    <w:link w:val="BalloonTextChar"/>
    <w:rsid w:val="00DC20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C20F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rsid w:val="00804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FF8E76BF27E84F96D05994D9DA8F24" ma:contentTypeVersion="0" ma:contentTypeDescription="Create a new document." ma:contentTypeScope="" ma:versionID="9d5b686920cbd5242cc3d86bd60063d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52F934-B2D0-4513-ADF0-C27E363701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267186-C596-4478-AD80-BAF31C905862}">
  <ds:schemaRefs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7517665-16D4-4A15-93E9-6DD0C57440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Thos</vt:lpstr>
    </vt:vector>
  </TitlesOfParts>
  <Company>Dell Computer Corporation</Company>
  <LinksUpToDate>false</LinksUpToDate>
  <CharactersWithSpaces>872</CharactersWithSpaces>
  <SharedDoc>false</SharedDoc>
  <HLinks>
    <vt:vector size="12" baseType="variant">
      <vt:variant>
        <vt:i4>5701756</vt:i4>
      </vt:variant>
      <vt:variant>
        <vt:i4>-1</vt:i4>
      </vt:variant>
      <vt:variant>
        <vt:i4>1038</vt:i4>
      </vt:variant>
      <vt:variant>
        <vt:i4>1</vt:i4>
      </vt:variant>
      <vt:variant>
        <vt:lpwstr>dominion_color</vt:lpwstr>
      </vt:variant>
      <vt:variant>
        <vt:lpwstr/>
      </vt:variant>
      <vt:variant>
        <vt:i4>4653059</vt:i4>
      </vt:variant>
      <vt:variant>
        <vt:i4>-1</vt:i4>
      </vt:variant>
      <vt:variant>
        <vt:i4>1042</vt:i4>
      </vt:variant>
      <vt:variant>
        <vt:i4>1</vt:i4>
      </vt:variant>
      <vt:variant>
        <vt:lpwstr>_DSC4318Baine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Thos</dc:title>
  <dc:creator>Rebecca Neale</dc:creator>
  <cp:lastModifiedBy>Steven D Ridge (Services - 6)</cp:lastModifiedBy>
  <cp:revision>2</cp:revision>
  <cp:lastPrinted>2007-10-23T19:58:00Z</cp:lastPrinted>
  <dcterms:created xsi:type="dcterms:W3CDTF">2020-08-18T16:11:00Z</dcterms:created>
  <dcterms:modified xsi:type="dcterms:W3CDTF">2020-08-18T16:11:00Z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0x01010034FF8E76BF27E84F96D05994D9DA8F24</vt:lpwstr>
  </property>
</Properties>
</file>