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B554C" w14:textId="5CF3E9CE" w:rsidR="00976186" w:rsidRPr="00976186" w:rsidRDefault="00976186" w:rsidP="00837542">
      <w:pPr>
        <w:jc w:val="both"/>
        <w:rPr>
          <w:b/>
          <w:sz w:val="32"/>
        </w:rPr>
      </w:pPr>
      <w:bookmarkStart w:id="0" w:name="_GoBack"/>
      <w:r w:rsidRPr="00976186">
        <w:rPr>
          <w:b/>
          <w:sz w:val="32"/>
        </w:rPr>
        <w:t>Mark Cicchetti</w:t>
      </w:r>
    </w:p>
    <w:bookmarkEnd w:id="0"/>
    <w:p w14:paraId="44741F1F" w14:textId="77777777" w:rsidR="00976186" w:rsidRDefault="00976186" w:rsidP="00837542">
      <w:pPr>
        <w:jc w:val="both"/>
      </w:pPr>
    </w:p>
    <w:p w14:paraId="35DAD249" w14:textId="77777777" w:rsidR="00613BA5" w:rsidRDefault="009430BF" w:rsidP="00837542">
      <w:pPr>
        <w:jc w:val="both"/>
      </w:pPr>
      <w:r>
        <w:t>Mark Cicchetti</w:t>
      </w:r>
      <w:r w:rsidR="0082547B">
        <w:t>, CRRA,</w:t>
      </w:r>
      <w:r>
        <w:t xml:space="preserve"> is the Chief of Finance, Tax, and </w:t>
      </w:r>
      <w:r w:rsidR="001D1203">
        <w:t>C</w:t>
      </w:r>
      <w:r>
        <w:t>ost Recovery at the Florida Public Service C</w:t>
      </w:r>
      <w:r w:rsidR="00035701">
        <w:t>ommission</w:t>
      </w:r>
      <w:r w:rsidR="00612C5D">
        <w:t xml:space="preserve"> where he</w:t>
      </w:r>
      <w:r w:rsidR="00035701">
        <w:t xml:space="preserve"> </w:t>
      </w:r>
      <w:r w:rsidR="00BD23BE">
        <w:t>advis</w:t>
      </w:r>
      <w:r w:rsidR="00612C5D">
        <w:t>es</w:t>
      </w:r>
      <w:r w:rsidR="00BD23BE">
        <w:t xml:space="preserve"> the </w:t>
      </w:r>
      <w:r w:rsidR="0082547B">
        <w:t xml:space="preserve">Florida </w:t>
      </w:r>
      <w:r w:rsidR="00AC7D69">
        <w:t>C</w:t>
      </w:r>
      <w:r w:rsidR="00BD23BE">
        <w:t xml:space="preserve">ommission </w:t>
      </w:r>
      <w:r w:rsidR="001A7D37">
        <w:t>on</w:t>
      </w:r>
      <w:r w:rsidR="00BD23BE">
        <w:t xml:space="preserve"> matters </w:t>
      </w:r>
      <w:r w:rsidR="0082547B">
        <w:t xml:space="preserve">relating to public utility </w:t>
      </w:r>
      <w:r w:rsidR="00BD23BE">
        <w:t>financ</w:t>
      </w:r>
      <w:r w:rsidR="0082547B">
        <w:t>e,</w:t>
      </w:r>
      <w:r w:rsidR="00BD23BE">
        <w:t xml:space="preserve"> economic</w:t>
      </w:r>
      <w:r w:rsidR="0082547B">
        <w:t>s, and rate setting</w:t>
      </w:r>
      <w:r w:rsidR="00035701">
        <w:t>. Prior to joining the Florida Commission, Mr. Cicchetti spent 10 years as a Project Manager and Senior Consultant with C.H Guernsey &amp; Co.</w:t>
      </w:r>
      <w:r w:rsidR="00837542">
        <w:t xml:space="preserve"> </w:t>
      </w:r>
      <w:r w:rsidR="00035701">
        <w:t xml:space="preserve">Mr. Cicchetti has been involved in utility regulation for </w:t>
      </w:r>
      <w:r w:rsidR="0082547B">
        <w:t xml:space="preserve">over </w:t>
      </w:r>
      <w:r w:rsidR="00035701">
        <w:t>thirty-f</w:t>
      </w:r>
      <w:r w:rsidR="00612C5D">
        <w:t>ive</w:t>
      </w:r>
      <w:r w:rsidR="00035701">
        <w:t xml:space="preserve"> years </w:t>
      </w:r>
      <w:r w:rsidR="00612C5D">
        <w:t>and</w:t>
      </w:r>
      <w:r w:rsidR="00035701">
        <w:t xml:space="preserve"> has testified </w:t>
      </w:r>
      <w:r w:rsidR="0082547B">
        <w:t xml:space="preserve">as an expert witness </w:t>
      </w:r>
      <w:r w:rsidR="00035701">
        <w:t xml:space="preserve">in </w:t>
      </w:r>
      <w:r w:rsidR="00837542">
        <w:t>numerous</w:t>
      </w:r>
      <w:r w:rsidR="00035701">
        <w:t xml:space="preserve"> cases on a </w:t>
      </w:r>
      <w:r w:rsidR="0082547B">
        <w:t xml:space="preserve">wide </w:t>
      </w:r>
      <w:r w:rsidR="00035701">
        <w:t>variety of subjects</w:t>
      </w:r>
      <w:r w:rsidR="0082547B">
        <w:t>. Mark</w:t>
      </w:r>
      <w:r w:rsidR="00035701">
        <w:t xml:space="preserve"> has a BS in Business Administration and an MBA in Finance, both from Florida State University. </w:t>
      </w:r>
      <w:r w:rsidR="00837542">
        <w:t xml:space="preserve">Mr. Cicchetti </w:t>
      </w:r>
      <w:r w:rsidR="0082547B">
        <w:t>recently was awarded the 2019 Gerald L. Gunter Distinguished Service Award by the Public Utility Research Center at the University of Florida for Contributions to Regulatory Policy.</w:t>
      </w:r>
    </w:p>
    <w:sectPr w:rsidR="00613BA5" w:rsidSect="000C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ArticleSection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ArticleSection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0BF"/>
    <w:rsid w:val="00035701"/>
    <w:rsid w:val="000C144B"/>
    <w:rsid w:val="00132986"/>
    <w:rsid w:val="001A7D37"/>
    <w:rsid w:val="001D1203"/>
    <w:rsid w:val="00612C5D"/>
    <w:rsid w:val="00613BA5"/>
    <w:rsid w:val="00662066"/>
    <w:rsid w:val="0082547B"/>
    <w:rsid w:val="00837542"/>
    <w:rsid w:val="00932709"/>
    <w:rsid w:val="009430BF"/>
    <w:rsid w:val="00967CCD"/>
    <w:rsid w:val="00976186"/>
    <w:rsid w:val="00AC7D69"/>
    <w:rsid w:val="00BD23BE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E901E8"/>
  <w15:docId w15:val="{A90A5726-791D-410E-AC0E-3E96CCD3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1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Cicchetti</dc:creator>
  <cp:lastModifiedBy>Pauline Ahern</cp:lastModifiedBy>
  <cp:revision>4</cp:revision>
  <dcterms:created xsi:type="dcterms:W3CDTF">2019-03-28T15:22:00Z</dcterms:created>
  <dcterms:modified xsi:type="dcterms:W3CDTF">2019-03-28T22:39:00Z</dcterms:modified>
</cp:coreProperties>
</file>